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451D" w14:textId="77777777" w:rsidR="00A573C2" w:rsidRPr="008F43F2" w:rsidRDefault="004F40D4" w:rsidP="00883210">
      <w:pPr>
        <w:rPr>
          <w:sz w:val="24"/>
          <w:szCs w:val="24"/>
        </w:rPr>
      </w:pPr>
      <w:r w:rsidRPr="005362B5">
        <w:rPr>
          <w:rFonts w:hint="eastAsia"/>
          <w:sz w:val="24"/>
          <w:szCs w:val="24"/>
        </w:rPr>
        <w:t>（様式</w:t>
      </w:r>
      <w:r w:rsidR="00DC186D">
        <w:rPr>
          <w:rFonts w:hint="eastAsia"/>
          <w:sz w:val="24"/>
          <w:szCs w:val="24"/>
        </w:rPr>
        <w:t>２</w:t>
      </w:r>
      <w:r w:rsidRPr="005362B5">
        <w:rPr>
          <w:rFonts w:hint="eastAsia"/>
          <w:sz w:val="24"/>
          <w:szCs w:val="24"/>
        </w:rPr>
        <w:t>）</w:t>
      </w:r>
    </w:p>
    <w:p w14:paraId="715D494A" w14:textId="77777777" w:rsidR="00461968" w:rsidRDefault="00883210" w:rsidP="00883210">
      <w:pPr>
        <w:ind w:firstLineChars="200" w:firstLine="640"/>
        <w:jc w:val="center"/>
        <w:rPr>
          <w:sz w:val="32"/>
          <w:szCs w:val="32"/>
        </w:rPr>
      </w:pPr>
      <w:r w:rsidRPr="00883210">
        <w:rPr>
          <w:rFonts w:hint="eastAsia"/>
          <w:sz w:val="32"/>
          <w:szCs w:val="32"/>
        </w:rPr>
        <w:t>事　業　計　画　書</w:t>
      </w:r>
    </w:p>
    <w:p w14:paraId="22D1A155" w14:textId="77777777" w:rsidR="00906696" w:rsidRPr="00906696" w:rsidRDefault="00906696" w:rsidP="00883210">
      <w:pPr>
        <w:ind w:firstLineChars="200" w:firstLine="400"/>
        <w:jc w:val="center"/>
        <w:rPr>
          <w:sz w:val="20"/>
          <w:szCs w:val="20"/>
        </w:rPr>
      </w:pPr>
    </w:p>
    <w:p w14:paraId="5F2700AF" w14:textId="08816587" w:rsidR="00461968" w:rsidRPr="00900C89" w:rsidRDefault="009A36BF" w:rsidP="00900C89">
      <w:pPr>
        <w:pStyle w:val="aa"/>
        <w:numPr>
          <w:ilvl w:val="0"/>
          <w:numId w:val="1"/>
        </w:numPr>
        <w:ind w:leftChars="0"/>
        <w:jc w:val="left"/>
        <w:rPr>
          <w:sz w:val="24"/>
          <w:szCs w:val="24"/>
        </w:rPr>
      </w:pPr>
      <w:r w:rsidRPr="00900C89">
        <w:rPr>
          <w:rFonts w:hint="eastAsia"/>
          <w:sz w:val="24"/>
          <w:szCs w:val="24"/>
        </w:rPr>
        <w:t>事業内容</w:t>
      </w:r>
      <w:r w:rsidR="00461968" w:rsidRPr="00900C89">
        <w:rPr>
          <w:rFonts w:hint="eastAsia"/>
          <w:sz w:val="24"/>
          <w:szCs w:val="24"/>
        </w:rPr>
        <w:t>について</w:t>
      </w:r>
      <w:r w:rsidR="00900C89" w:rsidRPr="00900C89">
        <w:rPr>
          <w:rFonts w:hint="eastAsia"/>
          <w:sz w:val="24"/>
          <w:szCs w:val="24"/>
        </w:rPr>
        <w:t>（</w:t>
      </w:r>
      <w:r w:rsidR="0061165B">
        <w:rPr>
          <w:rFonts w:hint="eastAsia"/>
          <w:sz w:val="24"/>
          <w:szCs w:val="24"/>
        </w:rPr>
        <w:t>全体コンセプト等</w:t>
      </w:r>
      <w:r w:rsidR="00826691" w:rsidRPr="00900C89">
        <w:rPr>
          <w:rFonts w:hint="eastAsia"/>
          <w:sz w:val="24"/>
          <w:szCs w:val="24"/>
        </w:rPr>
        <w:t>具体的に</w:t>
      </w:r>
      <w:r w:rsidR="00461968" w:rsidRPr="00900C89">
        <w:rPr>
          <w:rFonts w:hint="eastAsia"/>
          <w:sz w:val="24"/>
          <w:szCs w:val="24"/>
        </w:rPr>
        <w:t>記入してください</w:t>
      </w:r>
      <w:r w:rsidR="00AA4994" w:rsidRPr="00900C89">
        <w:rPr>
          <w:rFonts w:hint="eastAsia"/>
          <w:sz w:val="24"/>
          <w:szCs w:val="24"/>
        </w:rPr>
        <w:t>。</w:t>
      </w:r>
      <w:r w:rsidR="00461968" w:rsidRPr="00900C89">
        <w:rPr>
          <w:rFonts w:hint="eastAsia"/>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61968" w14:paraId="497CD01D" w14:textId="77777777" w:rsidTr="00883210">
        <w:trPr>
          <w:trHeight w:val="5879"/>
        </w:trPr>
        <w:tc>
          <w:tcPr>
            <w:tcW w:w="9067" w:type="dxa"/>
          </w:tcPr>
          <w:p w14:paraId="2EE50A36" w14:textId="77777777" w:rsidR="00461968" w:rsidRDefault="0061165B" w:rsidP="006C44B9">
            <w:pPr>
              <w:jc w:val="left"/>
            </w:pPr>
            <w:r>
              <w:rPr>
                <w:rFonts w:hint="eastAsia"/>
              </w:rPr>
              <w:t>・事業概要</w:t>
            </w:r>
          </w:p>
          <w:p w14:paraId="5BE8AB3E" w14:textId="77777777" w:rsidR="0061165B" w:rsidRDefault="0061165B" w:rsidP="006C44B9">
            <w:pPr>
              <w:jc w:val="left"/>
              <w:rPr>
                <w:rFonts w:hint="eastAsia"/>
              </w:rPr>
            </w:pPr>
          </w:p>
          <w:p w14:paraId="3FAD60FE" w14:textId="77777777" w:rsidR="0061165B" w:rsidRDefault="0061165B" w:rsidP="006C44B9">
            <w:pPr>
              <w:jc w:val="left"/>
            </w:pPr>
          </w:p>
          <w:p w14:paraId="08E95DF4" w14:textId="77777777" w:rsidR="00885C98" w:rsidRDefault="00885C98" w:rsidP="006C44B9">
            <w:pPr>
              <w:jc w:val="left"/>
              <w:rPr>
                <w:rFonts w:hint="eastAsia"/>
              </w:rPr>
            </w:pPr>
          </w:p>
          <w:p w14:paraId="5CCE8738" w14:textId="288B3672" w:rsidR="0061165B" w:rsidRDefault="0061165B" w:rsidP="006C44B9">
            <w:pPr>
              <w:jc w:val="left"/>
            </w:pPr>
            <w:r>
              <w:rPr>
                <w:rFonts w:hint="eastAsia"/>
              </w:rPr>
              <w:t>・営業日、営業時間について（営業計画）</w:t>
            </w:r>
          </w:p>
          <w:p w14:paraId="0EB44FB7" w14:textId="77777777" w:rsidR="0061165B" w:rsidRDefault="0061165B" w:rsidP="006C44B9">
            <w:pPr>
              <w:jc w:val="left"/>
              <w:rPr>
                <w:rFonts w:hint="eastAsia"/>
              </w:rPr>
            </w:pPr>
          </w:p>
          <w:p w14:paraId="097484F9" w14:textId="77777777" w:rsidR="0061165B" w:rsidRDefault="0061165B" w:rsidP="006C44B9">
            <w:pPr>
              <w:jc w:val="left"/>
            </w:pPr>
          </w:p>
          <w:p w14:paraId="76A49892" w14:textId="77777777" w:rsidR="00885C98" w:rsidRDefault="00885C98" w:rsidP="006C44B9">
            <w:pPr>
              <w:jc w:val="left"/>
              <w:rPr>
                <w:rFonts w:hint="eastAsia"/>
              </w:rPr>
            </w:pPr>
          </w:p>
          <w:p w14:paraId="69905494" w14:textId="273DE612" w:rsidR="0061165B" w:rsidRDefault="0061165B" w:rsidP="006C44B9">
            <w:pPr>
              <w:jc w:val="left"/>
            </w:pPr>
            <w:r>
              <w:rPr>
                <w:rFonts w:hint="eastAsia"/>
              </w:rPr>
              <w:t>・衛生対策について（</w:t>
            </w:r>
            <w:r w:rsidRPr="00682170">
              <w:rPr>
                <w:rFonts w:hint="eastAsia"/>
                <w:color w:val="000000"/>
              </w:rPr>
              <w:t>食材の仕入れから提供までの品質・鮮度管理</w:t>
            </w:r>
            <w:r>
              <w:rPr>
                <w:rFonts w:hint="eastAsia"/>
                <w:color w:val="000000"/>
              </w:rPr>
              <w:t>等）</w:t>
            </w:r>
          </w:p>
          <w:p w14:paraId="48992FD2" w14:textId="77777777" w:rsidR="0061165B" w:rsidRDefault="0061165B" w:rsidP="006C44B9">
            <w:pPr>
              <w:jc w:val="left"/>
            </w:pPr>
          </w:p>
          <w:p w14:paraId="3476557C" w14:textId="77777777" w:rsidR="00885C98" w:rsidRDefault="00885C98" w:rsidP="006C44B9">
            <w:pPr>
              <w:jc w:val="left"/>
              <w:rPr>
                <w:rFonts w:hint="eastAsia"/>
              </w:rPr>
            </w:pPr>
          </w:p>
          <w:p w14:paraId="57F4E9DA" w14:textId="77777777" w:rsidR="0061165B" w:rsidRDefault="0061165B" w:rsidP="006C44B9">
            <w:pPr>
              <w:jc w:val="left"/>
              <w:rPr>
                <w:rFonts w:hint="eastAsia"/>
              </w:rPr>
            </w:pPr>
          </w:p>
          <w:p w14:paraId="76522C5D" w14:textId="28667DE7" w:rsidR="0061165B" w:rsidRPr="00461968" w:rsidRDefault="0061165B" w:rsidP="006C44B9">
            <w:pPr>
              <w:jc w:val="left"/>
              <w:rPr>
                <w:rFonts w:hint="eastAsia"/>
              </w:rPr>
            </w:pPr>
            <w:r>
              <w:rPr>
                <w:rFonts w:hint="eastAsia"/>
              </w:rPr>
              <w:t>・</w:t>
            </w:r>
            <w:r w:rsidRPr="00682170">
              <w:rPr>
                <w:rFonts w:hint="eastAsia"/>
                <w:color w:val="000000"/>
              </w:rPr>
              <w:t>感染症感染防止対策について</w:t>
            </w:r>
          </w:p>
        </w:tc>
      </w:tr>
    </w:tbl>
    <w:p w14:paraId="5448CAC4" w14:textId="77777777" w:rsidR="00461968" w:rsidRPr="0061165B" w:rsidRDefault="00461968" w:rsidP="00461968">
      <w:pPr>
        <w:jc w:val="left"/>
      </w:pPr>
    </w:p>
    <w:p w14:paraId="0797A011" w14:textId="46D6B6BD" w:rsidR="00461968" w:rsidRPr="00900C89" w:rsidRDefault="00900C89" w:rsidP="00900C89">
      <w:pPr>
        <w:pStyle w:val="aa"/>
        <w:numPr>
          <w:ilvl w:val="0"/>
          <w:numId w:val="1"/>
        </w:numPr>
        <w:ind w:leftChars="0"/>
        <w:jc w:val="left"/>
        <w:rPr>
          <w:sz w:val="24"/>
          <w:szCs w:val="24"/>
        </w:rPr>
      </w:pPr>
      <w:r w:rsidRPr="00900C89">
        <w:rPr>
          <w:rFonts w:hint="eastAsia"/>
          <w:sz w:val="24"/>
          <w:szCs w:val="24"/>
        </w:rPr>
        <w:t>運営</w:t>
      </w:r>
      <w:r>
        <w:rPr>
          <w:rFonts w:hint="eastAsia"/>
          <w:sz w:val="24"/>
          <w:szCs w:val="24"/>
        </w:rPr>
        <w:t>の継続性・収益性について（</w:t>
      </w:r>
      <w:r w:rsidR="00461968" w:rsidRPr="00900C89">
        <w:rPr>
          <w:rFonts w:hint="eastAsia"/>
          <w:sz w:val="24"/>
          <w:szCs w:val="24"/>
        </w:rPr>
        <w:t>ニーズ</w:t>
      </w:r>
      <w:r>
        <w:rPr>
          <w:rFonts w:hint="eastAsia"/>
          <w:sz w:val="24"/>
          <w:szCs w:val="24"/>
        </w:rPr>
        <w:t>の把握、ターゲット設定</w:t>
      </w:r>
      <w:r w:rsidR="0061165B">
        <w:rPr>
          <w:rFonts w:hint="eastAsia"/>
          <w:sz w:val="24"/>
          <w:szCs w:val="24"/>
        </w:rPr>
        <w:t>、販売商品のコンセプト</w:t>
      </w:r>
      <w:r w:rsidR="00461968" w:rsidRPr="00900C89">
        <w:rPr>
          <w:rFonts w:hint="eastAsia"/>
          <w:sz w:val="24"/>
          <w:szCs w:val="24"/>
        </w:rPr>
        <w:t>についての考えを記入してください</w:t>
      </w:r>
      <w:r w:rsidR="00AA4994" w:rsidRPr="00900C89">
        <w:rPr>
          <w:rFonts w:hint="eastAsia"/>
          <w:sz w:val="24"/>
          <w:szCs w:val="24"/>
        </w:rPr>
        <w:t>。</w:t>
      </w:r>
      <w:r w:rsidR="00461968" w:rsidRPr="00900C89">
        <w:rPr>
          <w:rFonts w:hint="eastAsia"/>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61968" w14:paraId="79F71E2F" w14:textId="77777777" w:rsidTr="00906696">
        <w:trPr>
          <w:trHeight w:val="5815"/>
        </w:trPr>
        <w:tc>
          <w:tcPr>
            <w:tcW w:w="9067" w:type="dxa"/>
          </w:tcPr>
          <w:p w14:paraId="79492CEF" w14:textId="3EBD82FC" w:rsidR="007845DA" w:rsidRDefault="007845DA" w:rsidP="006C44B9">
            <w:pPr>
              <w:jc w:val="left"/>
              <w:rPr>
                <w:rFonts w:hint="eastAsia"/>
              </w:rPr>
            </w:pPr>
            <w:r>
              <w:rPr>
                <w:rFonts w:hint="eastAsia"/>
              </w:rPr>
              <w:t>・販売商品について（販売するメニュー内容、コンセプト等）</w:t>
            </w:r>
          </w:p>
          <w:p w14:paraId="4389A86C" w14:textId="77777777" w:rsidR="007845DA" w:rsidRDefault="007845DA" w:rsidP="006C44B9">
            <w:pPr>
              <w:jc w:val="left"/>
              <w:rPr>
                <w:rFonts w:hint="eastAsia"/>
              </w:rPr>
            </w:pPr>
          </w:p>
          <w:p w14:paraId="5CFC6246" w14:textId="529BD169" w:rsidR="007845DA" w:rsidRDefault="007845DA" w:rsidP="006C44B9">
            <w:pPr>
              <w:jc w:val="left"/>
              <w:rPr>
                <w:rFonts w:hint="eastAsia"/>
              </w:rPr>
            </w:pPr>
            <w:r>
              <w:rPr>
                <w:rFonts w:hint="eastAsia"/>
              </w:rPr>
              <w:t>・地産地消の取り組みの有無について</w:t>
            </w:r>
          </w:p>
          <w:p w14:paraId="45E6425D" w14:textId="77777777" w:rsidR="007845DA" w:rsidRDefault="007845DA" w:rsidP="006C44B9">
            <w:pPr>
              <w:jc w:val="left"/>
              <w:rPr>
                <w:rFonts w:hint="eastAsia"/>
              </w:rPr>
            </w:pPr>
          </w:p>
          <w:p w14:paraId="535D80FF" w14:textId="0756CF39" w:rsidR="007845DA" w:rsidRDefault="007845DA" w:rsidP="006C44B9">
            <w:pPr>
              <w:jc w:val="left"/>
              <w:rPr>
                <w:rFonts w:hint="eastAsia"/>
              </w:rPr>
            </w:pPr>
            <w:r>
              <w:rPr>
                <w:rFonts w:hint="eastAsia"/>
              </w:rPr>
              <w:t>・来客見込み数について</w:t>
            </w:r>
          </w:p>
          <w:p w14:paraId="0E5BCA3A" w14:textId="77777777" w:rsidR="007845DA" w:rsidRDefault="007845DA" w:rsidP="006C44B9">
            <w:pPr>
              <w:jc w:val="left"/>
              <w:rPr>
                <w:rFonts w:hint="eastAsia"/>
              </w:rPr>
            </w:pPr>
          </w:p>
          <w:p w14:paraId="3B01F818" w14:textId="285870BC" w:rsidR="007845DA" w:rsidRDefault="007845DA" w:rsidP="006C44B9">
            <w:pPr>
              <w:jc w:val="left"/>
              <w:rPr>
                <w:rFonts w:hint="eastAsia"/>
              </w:rPr>
            </w:pPr>
            <w:r>
              <w:rPr>
                <w:rFonts w:hint="eastAsia"/>
              </w:rPr>
              <w:t>・客層（ターゲットはだれなのか）について</w:t>
            </w:r>
          </w:p>
          <w:p w14:paraId="33159154" w14:textId="77777777" w:rsidR="007845DA" w:rsidRDefault="007845DA" w:rsidP="006C44B9">
            <w:pPr>
              <w:jc w:val="left"/>
            </w:pPr>
          </w:p>
          <w:p w14:paraId="27E867B2" w14:textId="63E9AA85" w:rsidR="007845DA" w:rsidRDefault="007845DA" w:rsidP="006C44B9">
            <w:pPr>
              <w:jc w:val="left"/>
              <w:rPr>
                <w:rFonts w:hint="eastAsia"/>
              </w:rPr>
            </w:pPr>
            <w:r>
              <w:rPr>
                <w:rFonts w:hint="eastAsia"/>
              </w:rPr>
              <w:t>・ニーズの把握はできているか</w:t>
            </w:r>
          </w:p>
          <w:p w14:paraId="62459440" w14:textId="77777777" w:rsidR="007845DA" w:rsidRDefault="007845DA" w:rsidP="006C44B9">
            <w:pPr>
              <w:jc w:val="left"/>
              <w:rPr>
                <w:rFonts w:hint="eastAsia"/>
              </w:rPr>
            </w:pPr>
          </w:p>
          <w:p w14:paraId="5EE45E00" w14:textId="54445B81" w:rsidR="007845DA" w:rsidRPr="007845DA" w:rsidRDefault="007845DA" w:rsidP="006C44B9">
            <w:pPr>
              <w:jc w:val="left"/>
              <w:rPr>
                <w:rFonts w:hint="eastAsia"/>
                <w:color w:val="000000"/>
              </w:rPr>
            </w:pPr>
            <w:r>
              <w:rPr>
                <w:rFonts w:hint="eastAsia"/>
              </w:rPr>
              <w:t>・</w:t>
            </w:r>
            <w:r w:rsidRPr="00682170">
              <w:rPr>
                <w:rFonts w:hint="eastAsia"/>
                <w:color w:val="000000"/>
              </w:rPr>
              <w:t>注文から提供までの時間について</w:t>
            </w:r>
          </w:p>
        </w:tc>
      </w:tr>
    </w:tbl>
    <w:p w14:paraId="184DD867" w14:textId="0D7AC162" w:rsidR="00461968" w:rsidRPr="00900C89" w:rsidRDefault="00900C89" w:rsidP="00900C89">
      <w:pPr>
        <w:pStyle w:val="aa"/>
        <w:numPr>
          <w:ilvl w:val="0"/>
          <w:numId w:val="1"/>
        </w:numPr>
        <w:ind w:leftChars="0"/>
        <w:jc w:val="left"/>
        <w:rPr>
          <w:sz w:val="24"/>
          <w:szCs w:val="24"/>
        </w:rPr>
      </w:pPr>
      <w:r>
        <w:rPr>
          <w:rFonts w:hint="eastAsia"/>
          <w:sz w:val="24"/>
          <w:szCs w:val="24"/>
        </w:rPr>
        <w:lastRenderedPageBreak/>
        <w:t>テナントの配置等について</w:t>
      </w:r>
      <w:r w:rsidR="00461968" w:rsidRPr="00900C89">
        <w:rPr>
          <w:rFonts w:hint="eastAsia"/>
          <w:sz w:val="24"/>
          <w:szCs w:val="24"/>
        </w:rPr>
        <w:t>（外観</w:t>
      </w:r>
      <w:r w:rsidR="009A36BF" w:rsidRPr="00900C89">
        <w:rPr>
          <w:rFonts w:hint="eastAsia"/>
          <w:sz w:val="24"/>
          <w:szCs w:val="24"/>
        </w:rPr>
        <w:t>，</w:t>
      </w:r>
      <w:r w:rsidR="00826691" w:rsidRPr="00900C89">
        <w:rPr>
          <w:rFonts w:hint="eastAsia"/>
          <w:sz w:val="24"/>
          <w:szCs w:val="24"/>
        </w:rPr>
        <w:t>テナント内</w:t>
      </w:r>
      <w:r w:rsidR="009A36BF" w:rsidRPr="00900C89">
        <w:rPr>
          <w:rFonts w:hint="eastAsia"/>
          <w:sz w:val="24"/>
          <w:szCs w:val="24"/>
        </w:rPr>
        <w:t>レイアウト</w:t>
      </w:r>
      <w:r w:rsidR="0061165B">
        <w:rPr>
          <w:rFonts w:hint="eastAsia"/>
          <w:sz w:val="24"/>
          <w:szCs w:val="24"/>
        </w:rPr>
        <w:t>、店舗改修</w:t>
      </w:r>
      <w:r w:rsidR="009A36BF" w:rsidRPr="00900C89">
        <w:rPr>
          <w:rFonts w:hint="eastAsia"/>
          <w:sz w:val="24"/>
          <w:szCs w:val="24"/>
        </w:rPr>
        <w:t>について</w:t>
      </w:r>
      <w:r w:rsidR="0061165B">
        <w:rPr>
          <w:rFonts w:hint="eastAsia"/>
          <w:sz w:val="24"/>
          <w:szCs w:val="24"/>
        </w:rPr>
        <w:t>具体的な</w:t>
      </w:r>
      <w:r w:rsidR="009A36BF" w:rsidRPr="00900C89">
        <w:rPr>
          <w:rFonts w:hint="eastAsia"/>
          <w:sz w:val="24"/>
          <w:szCs w:val="24"/>
        </w:rPr>
        <w:t>コンセプト等について記入してください。</w:t>
      </w:r>
      <w:r w:rsidR="009A36BF" w:rsidRPr="00900C89">
        <w:rPr>
          <w:rFonts w:hint="eastAsia"/>
          <w:b/>
          <w:sz w:val="24"/>
          <w:szCs w:val="24"/>
        </w:rPr>
        <w:t>※おおまかな図面</w:t>
      </w:r>
      <w:r w:rsidR="00AA4994" w:rsidRPr="00900C89">
        <w:rPr>
          <w:rFonts w:hint="eastAsia"/>
          <w:b/>
          <w:sz w:val="24"/>
          <w:szCs w:val="24"/>
        </w:rPr>
        <w:t>を</w:t>
      </w:r>
      <w:r w:rsidR="009A36BF" w:rsidRPr="00900C89">
        <w:rPr>
          <w:rFonts w:hint="eastAsia"/>
          <w:b/>
          <w:sz w:val="24"/>
          <w:szCs w:val="24"/>
        </w:rPr>
        <w:t>添付し</w:t>
      </w:r>
      <w:r w:rsidR="00AA4994" w:rsidRPr="00900C89">
        <w:rPr>
          <w:rFonts w:hint="eastAsia"/>
          <w:b/>
          <w:sz w:val="24"/>
          <w:szCs w:val="24"/>
        </w:rPr>
        <w:t>てください</w:t>
      </w:r>
      <w:r w:rsidR="00AA4994" w:rsidRPr="00900C89">
        <w:rPr>
          <w:rFonts w:hint="eastAsia"/>
          <w:sz w:val="24"/>
          <w:szCs w:val="24"/>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A4994" w:rsidRPr="006C44B9" w14:paraId="59D2F4CA" w14:textId="77777777" w:rsidTr="006B7F9B">
        <w:trPr>
          <w:trHeight w:val="5928"/>
        </w:trPr>
        <w:tc>
          <w:tcPr>
            <w:tcW w:w="8959" w:type="dxa"/>
          </w:tcPr>
          <w:p w14:paraId="0F9D3526" w14:textId="77777777" w:rsidR="00AA4994" w:rsidRDefault="007845DA" w:rsidP="006C44B9">
            <w:pPr>
              <w:jc w:val="left"/>
              <w:rPr>
                <w:sz w:val="24"/>
                <w:szCs w:val="24"/>
              </w:rPr>
            </w:pPr>
            <w:r>
              <w:rPr>
                <w:rFonts w:hint="eastAsia"/>
                <w:sz w:val="24"/>
                <w:szCs w:val="24"/>
              </w:rPr>
              <w:t>・テナント内レイアウト図</w:t>
            </w:r>
          </w:p>
          <w:p w14:paraId="09344B41" w14:textId="77777777" w:rsidR="007845DA" w:rsidRDefault="007845DA" w:rsidP="006C44B9">
            <w:pPr>
              <w:jc w:val="left"/>
              <w:rPr>
                <w:sz w:val="24"/>
                <w:szCs w:val="24"/>
              </w:rPr>
            </w:pPr>
          </w:p>
          <w:p w14:paraId="126548C7" w14:textId="77777777" w:rsidR="007845DA" w:rsidRDefault="007845DA" w:rsidP="006C44B9">
            <w:pPr>
              <w:jc w:val="left"/>
              <w:rPr>
                <w:sz w:val="24"/>
                <w:szCs w:val="24"/>
              </w:rPr>
            </w:pPr>
          </w:p>
          <w:p w14:paraId="3CB9E5B1" w14:textId="77777777" w:rsidR="007845DA" w:rsidRDefault="007845DA" w:rsidP="006C44B9">
            <w:pPr>
              <w:jc w:val="left"/>
              <w:rPr>
                <w:sz w:val="24"/>
                <w:szCs w:val="24"/>
              </w:rPr>
            </w:pPr>
          </w:p>
          <w:p w14:paraId="159D9B29" w14:textId="77777777" w:rsidR="007845DA" w:rsidRDefault="007845DA" w:rsidP="006C44B9">
            <w:pPr>
              <w:jc w:val="left"/>
              <w:rPr>
                <w:sz w:val="24"/>
                <w:szCs w:val="24"/>
              </w:rPr>
            </w:pPr>
          </w:p>
          <w:p w14:paraId="38AC7C9A" w14:textId="77777777" w:rsidR="007845DA" w:rsidRDefault="007845DA" w:rsidP="006C44B9">
            <w:pPr>
              <w:jc w:val="left"/>
              <w:rPr>
                <w:sz w:val="24"/>
                <w:szCs w:val="24"/>
              </w:rPr>
            </w:pPr>
          </w:p>
          <w:p w14:paraId="28CC7545" w14:textId="77777777" w:rsidR="007845DA" w:rsidRDefault="007845DA" w:rsidP="006C44B9">
            <w:pPr>
              <w:jc w:val="left"/>
              <w:rPr>
                <w:sz w:val="24"/>
                <w:szCs w:val="24"/>
              </w:rPr>
            </w:pPr>
          </w:p>
          <w:p w14:paraId="25E1EE47" w14:textId="77777777" w:rsidR="007845DA" w:rsidRDefault="007845DA" w:rsidP="006C44B9">
            <w:pPr>
              <w:jc w:val="left"/>
              <w:rPr>
                <w:sz w:val="24"/>
                <w:szCs w:val="24"/>
              </w:rPr>
            </w:pPr>
          </w:p>
          <w:p w14:paraId="18A9E623" w14:textId="77777777" w:rsidR="00885C98" w:rsidRDefault="00885C98" w:rsidP="006C44B9">
            <w:pPr>
              <w:jc w:val="left"/>
              <w:rPr>
                <w:sz w:val="24"/>
                <w:szCs w:val="24"/>
              </w:rPr>
            </w:pPr>
          </w:p>
          <w:p w14:paraId="052256A7" w14:textId="77777777" w:rsidR="00885C98" w:rsidRDefault="00885C98" w:rsidP="006C44B9">
            <w:pPr>
              <w:jc w:val="left"/>
              <w:rPr>
                <w:sz w:val="24"/>
                <w:szCs w:val="24"/>
              </w:rPr>
            </w:pPr>
          </w:p>
          <w:p w14:paraId="1B86243F" w14:textId="77777777" w:rsidR="00885C98" w:rsidRDefault="00885C98" w:rsidP="006C44B9">
            <w:pPr>
              <w:jc w:val="left"/>
              <w:rPr>
                <w:rFonts w:hint="eastAsia"/>
                <w:sz w:val="24"/>
                <w:szCs w:val="24"/>
              </w:rPr>
            </w:pPr>
          </w:p>
          <w:p w14:paraId="7D73AD79" w14:textId="6E444310" w:rsidR="007845DA" w:rsidRPr="006C44B9" w:rsidRDefault="007845DA" w:rsidP="006C44B9">
            <w:pPr>
              <w:jc w:val="left"/>
              <w:rPr>
                <w:rFonts w:hint="eastAsia"/>
                <w:sz w:val="24"/>
                <w:szCs w:val="24"/>
              </w:rPr>
            </w:pPr>
            <w:r>
              <w:rPr>
                <w:rFonts w:hint="eastAsia"/>
                <w:sz w:val="24"/>
                <w:szCs w:val="24"/>
              </w:rPr>
              <w:t>・改修内容について（改修する場合はその内容を具体的に記載）</w:t>
            </w:r>
          </w:p>
        </w:tc>
      </w:tr>
    </w:tbl>
    <w:p w14:paraId="0D05D0B6" w14:textId="77777777" w:rsidR="00AA4994" w:rsidRDefault="00AA4994" w:rsidP="00AA4994">
      <w:pPr>
        <w:ind w:left="240" w:hangingChars="100" w:hanging="240"/>
        <w:jc w:val="left"/>
        <w:rPr>
          <w:sz w:val="24"/>
          <w:szCs w:val="24"/>
        </w:rPr>
      </w:pPr>
    </w:p>
    <w:p w14:paraId="33249C1A" w14:textId="7AA8C600" w:rsidR="00AA4994" w:rsidRPr="0061165B" w:rsidRDefault="0061165B" w:rsidP="0061165B">
      <w:pPr>
        <w:pStyle w:val="aa"/>
        <w:numPr>
          <w:ilvl w:val="0"/>
          <w:numId w:val="1"/>
        </w:numPr>
        <w:ind w:leftChars="0"/>
        <w:jc w:val="left"/>
        <w:rPr>
          <w:sz w:val="24"/>
          <w:szCs w:val="24"/>
        </w:rPr>
      </w:pPr>
      <w:r w:rsidRPr="0061165B">
        <w:rPr>
          <w:rFonts w:hint="eastAsia"/>
          <w:sz w:val="24"/>
          <w:szCs w:val="24"/>
        </w:rPr>
        <w:t>独自提案</w:t>
      </w:r>
      <w:r w:rsidR="00AA4994" w:rsidRPr="0061165B">
        <w:rPr>
          <w:rFonts w:hint="eastAsia"/>
          <w:sz w:val="24"/>
          <w:szCs w:val="24"/>
        </w:rPr>
        <w:t>について（</w:t>
      </w:r>
      <w:r>
        <w:rPr>
          <w:rFonts w:hint="eastAsia"/>
          <w:sz w:val="24"/>
          <w:szCs w:val="24"/>
        </w:rPr>
        <w:t>メインテナント部分以外での展開で独自の取り組み案についてご提案ください</w:t>
      </w:r>
      <w:r w:rsidR="00AA4994" w:rsidRPr="0061165B">
        <w:rPr>
          <w:rFonts w:hint="eastAsia"/>
          <w:sz w:val="24"/>
          <w:szCs w:val="24"/>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6B35A0" w:rsidRPr="007845DA" w14:paraId="7D71F835" w14:textId="77777777" w:rsidTr="006B7F9B">
        <w:trPr>
          <w:trHeight w:val="6424"/>
        </w:trPr>
        <w:tc>
          <w:tcPr>
            <w:tcW w:w="8959" w:type="dxa"/>
          </w:tcPr>
          <w:p w14:paraId="1E855DF3" w14:textId="38DCEC85" w:rsidR="006B35A0" w:rsidRPr="006C44B9" w:rsidRDefault="007845DA" w:rsidP="006C44B9">
            <w:pPr>
              <w:jc w:val="left"/>
              <w:rPr>
                <w:sz w:val="24"/>
                <w:szCs w:val="24"/>
              </w:rPr>
            </w:pPr>
            <w:r>
              <w:rPr>
                <w:rFonts w:hint="eastAsia"/>
                <w:sz w:val="24"/>
                <w:szCs w:val="24"/>
              </w:rPr>
              <w:t>・メインテナント（常時使用する部分）以外（キッチン、和室、外構）で独自の提案について</w:t>
            </w:r>
          </w:p>
        </w:tc>
      </w:tr>
    </w:tbl>
    <w:p w14:paraId="184C0DA8" w14:textId="77777777" w:rsidR="006B7F9B" w:rsidRDefault="006B7F9B" w:rsidP="00AA4994">
      <w:pPr>
        <w:ind w:left="240" w:hangingChars="100" w:hanging="240"/>
        <w:jc w:val="left"/>
        <w:rPr>
          <w:sz w:val="24"/>
          <w:szCs w:val="24"/>
        </w:rPr>
      </w:pPr>
    </w:p>
    <w:p w14:paraId="38B49802" w14:textId="0E6A874E" w:rsidR="006B7F9B" w:rsidRDefault="006B7F9B">
      <w:pPr>
        <w:widowControl/>
        <w:jc w:val="left"/>
        <w:rPr>
          <w:sz w:val="24"/>
          <w:szCs w:val="24"/>
        </w:rPr>
      </w:pPr>
    </w:p>
    <w:p w14:paraId="0338647D" w14:textId="09AAD0E9" w:rsidR="006B35A0" w:rsidRDefault="006B35A0" w:rsidP="00AA4994">
      <w:pPr>
        <w:ind w:left="240" w:hangingChars="100" w:hanging="240"/>
        <w:jc w:val="left"/>
        <w:rPr>
          <w:sz w:val="24"/>
          <w:szCs w:val="24"/>
        </w:rPr>
      </w:pPr>
      <w:r>
        <w:rPr>
          <w:rFonts w:hint="eastAsia"/>
          <w:sz w:val="24"/>
          <w:szCs w:val="24"/>
        </w:rPr>
        <w:t>⑤</w:t>
      </w:r>
      <w:r w:rsidR="00885C98">
        <w:rPr>
          <w:rFonts w:hint="eastAsia"/>
          <w:sz w:val="24"/>
          <w:szCs w:val="24"/>
        </w:rPr>
        <w:t xml:space="preserve"> </w:t>
      </w:r>
      <w:r>
        <w:rPr>
          <w:rFonts w:hint="eastAsia"/>
          <w:sz w:val="24"/>
          <w:szCs w:val="24"/>
        </w:rPr>
        <w:t>経営基盤の安定性について（</w:t>
      </w:r>
      <w:r w:rsidRPr="006B35A0">
        <w:rPr>
          <w:rFonts w:hint="eastAsia"/>
          <w:b/>
          <w:sz w:val="24"/>
          <w:szCs w:val="24"/>
          <w:u w:val="double"/>
        </w:rPr>
        <w:t>※収支</w:t>
      </w:r>
      <w:r w:rsidR="00826691">
        <w:rPr>
          <w:rFonts w:hint="eastAsia"/>
          <w:b/>
          <w:sz w:val="24"/>
          <w:szCs w:val="24"/>
          <w:u w:val="double"/>
        </w:rPr>
        <w:t>計画</w:t>
      </w:r>
      <w:r w:rsidRPr="006B35A0">
        <w:rPr>
          <w:rFonts w:hint="eastAsia"/>
          <w:b/>
          <w:sz w:val="24"/>
          <w:szCs w:val="24"/>
          <w:u w:val="double"/>
        </w:rPr>
        <w:t>，財務状況等わかる資料を添付してください。</w:t>
      </w:r>
      <w:r>
        <w:rPr>
          <w:rFonts w:hint="eastAsia"/>
          <w:sz w:val="24"/>
          <w:szCs w:val="24"/>
        </w:rPr>
        <w:t>）</w:t>
      </w:r>
    </w:p>
    <w:p w14:paraId="2573C822" w14:textId="77777777" w:rsidR="00906696" w:rsidRDefault="00906696" w:rsidP="00AA4994">
      <w:pPr>
        <w:ind w:left="240" w:hangingChars="100" w:hanging="240"/>
        <w:jc w:val="left"/>
        <w:rPr>
          <w:sz w:val="24"/>
          <w:szCs w:val="24"/>
        </w:rPr>
      </w:pPr>
    </w:p>
    <w:p w14:paraId="65D18716" w14:textId="2291EFAB" w:rsidR="006B35A0" w:rsidRPr="00885C98" w:rsidRDefault="006B35A0" w:rsidP="00885C98">
      <w:pPr>
        <w:pStyle w:val="aa"/>
        <w:numPr>
          <w:ilvl w:val="0"/>
          <w:numId w:val="2"/>
        </w:numPr>
        <w:ind w:leftChars="0"/>
        <w:jc w:val="left"/>
        <w:rPr>
          <w:sz w:val="24"/>
          <w:szCs w:val="24"/>
        </w:rPr>
      </w:pPr>
      <w:r w:rsidRPr="00885C98">
        <w:rPr>
          <w:rFonts w:hint="eastAsia"/>
          <w:sz w:val="24"/>
          <w:szCs w:val="24"/>
        </w:rPr>
        <w:t>経営者能力（事業実績</w:t>
      </w:r>
      <w:r w:rsidR="00743879" w:rsidRPr="00885C98">
        <w:rPr>
          <w:rFonts w:hint="eastAsia"/>
          <w:sz w:val="24"/>
          <w:szCs w:val="24"/>
        </w:rPr>
        <w:t>＜経験・経歴等含む＞</w:t>
      </w:r>
      <w:r w:rsidR="007845DA" w:rsidRPr="00885C98">
        <w:rPr>
          <w:rFonts w:hint="eastAsia"/>
          <w:sz w:val="24"/>
          <w:szCs w:val="24"/>
        </w:rPr>
        <w:t>）</w:t>
      </w:r>
      <w:r w:rsidR="006E6635" w:rsidRPr="00885C98">
        <w:rPr>
          <w:rFonts w:hint="eastAsia"/>
          <w:sz w:val="24"/>
          <w:szCs w:val="24"/>
        </w:rPr>
        <w:t>について</w:t>
      </w:r>
      <w:r w:rsidRPr="00885C98">
        <w:rPr>
          <w:rFonts w:hint="eastAsia"/>
          <w:sz w:val="24"/>
          <w:szCs w:val="24"/>
        </w:rPr>
        <w:t>具体的に記入してください。</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6B35A0" w:rsidRPr="006C44B9" w14:paraId="311AC887" w14:textId="77777777" w:rsidTr="00883210">
        <w:trPr>
          <w:trHeight w:val="5072"/>
        </w:trPr>
        <w:tc>
          <w:tcPr>
            <w:tcW w:w="8959" w:type="dxa"/>
          </w:tcPr>
          <w:p w14:paraId="32383374" w14:textId="58897F9C" w:rsidR="00885C98" w:rsidRPr="006C44B9" w:rsidRDefault="00885C98" w:rsidP="006C44B9">
            <w:pPr>
              <w:jc w:val="left"/>
              <w:rPr>
                <w:rFonts w:hint="eastAsia"/>
                <w:sz w:val="24"/>
                <w:szCs w:val="24"/>
              </w:rPr>
            </w:pPr>
            <w:r>
              <w:rPr>
                <w:rFonts w:hint="eastAsia"/>
                <w:sz w:val="24"/>
                <w:szCs w:val="24"/>
              </w:rPr>
              <w:t>・これまでの営業実績など</w:t>
            </w:r>
          </w:p>
        </w:tc>
      </w:tr>
    </w:tbl>
    <w:p w14:paraId="6B8B9F48" w14:textId="77777777" w:rsidR="006B35A0" w:rsidRDefault="006B35A0" w:rsidP="00AA4994">
      <w:pPr>
        <w:ind w:left="240" w:hangingChars="100" w:hanging="240"/>
        <w:jc w:val="left"/>
        <w:rPr>
          <w:sz w:val="24"/>
          <w:szCs w:val="24"/>
        </w:rPr>
      </w:pPr>
    </w:p>
    <w:p w14:paraId="17C28C59" w14:textId="77777777" w:rsidR="006B35A0" w:rsidRPr="00461968" w:rsidRDefault="006B35A0" w:rsidP="005343AD">
      <w:pPr>
        <w:ind w:left="240" w:hangingChars="100" w:hanging="240"/>
        <w:jc w:val="left"/>
        <w:rPr>
          <w:sz w:val="24"/>
          <w:szCs w:val="24"/>
        </w:rPr>
      </w:pPr>
    </w:p>
    <w:sectPr w:rsidR="006B35A0" w:rsidRPr="00461968" w:rsidSect="00906696">
      <w:headerReference w:type="default" r:id="rId8"/>
      <w:footerReference w:type="default" r:id="rId9"/>
      <w:pgSz w:w="11906" w:h="16838" w:code="9"/>
      <w:pgMar w:top="851" w:right="1418" w:bottom="851" w:left="1418"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D9E7" w14:textId="77777777" w:rsidR="00790E1F" w:rsidRDefault="00790E1F" w:rsidP="00633BE7">
      <w:r>
        <w:separator/>
      </w:r>
    </w:p>
  </w:endnote>
  <w:endnote w:type="continuationSeparator" w:id="0">
    <w:p w14:paraId="67040926" w14:textId="77777777" w:rsidR="00790E1F" w:rsidRDefault="00790E1F" w:rsidP="0063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F399" w14:textId="77777777" w:rsidR="008F43F2" w:rsidRDefault="008F43F2">
    <w:pPr>
      <w:pStyle w:val="a6"/>
    </w:pPr>
  </w:p>
  <w:p w14:paraId="04B508A8" w14:textId="77777777" w:rsidR="008F43F2" w:rsidRDefault="008F43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74AE" w14:textId="77777777" w:rsidR="00790E1F" w:rsidRDefault="00790E1F" w:rsidP="00633BE7">
      <w:r>
        <w:separator/>
      </w:r>
    </w:p>
  </w:footnote>
  <w:footnote w:type="continuationSeparator" w:id="0">
    <w:p w14:paraId="649B6C91" w14:textId="77777777" w:rsidR="00790E1F" w:rsidRDefault="00790E1F" w:rsidP="0063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3377" w14:textId="77777777" w:rsidR="008F43F2" w:rsidRDefault="008F43F2" w:rsidP="008F43F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C1C78"/>
    <w:multiLevelType w:val="hybridMultilevel"/>
    <w:tmpl w:val="1D04A09A"/>
    <w:lvl w:ilvl="0" w:tplc="5330E732">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8F2B43"/>
    <w:multiLevelType w:val="hybridMultilevel"/>
    <w:tmpl w:val="AA4238D4"/>
    <w:lvl w:ilvl="0" w:tplc="F2E0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7318633">
    <w:abstractNumId w:val="1"/>
  </w:num>
  <w:num w:numId="2" w16cid:durableId="157543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D4"/>
    <w:rsid w:val="000702E5"/>
    <w:rsid w:val="00135210"/>
    <w:rsid w:val="00176227"/>
    <w:rsid w:val="00182BC6"/>
    <w:rsid w:val="00194E1D"/>
    <w:rsid w:val="001D0B0D"/>
    <w:rsid w:val="002C2EAF"/>
    <w:rsid w:val="00315113"/>
    <w:rsid w:val="00344BF2"/>
    <w:rsid w:val="00373FB2"/>
    <w:rsid w:val="00461968"/>
    <w:rsid w:val="00464C61"/>
    <w:rsid w:val="00466F21"/>
    <w:rsid w:val="004F40D4"/>
    <w:rsid w:val="005343AD"/>
    <w:rsid w:val="005362B5"/>
    <w:rsid w:val="005757E6"/>
    <w:rsid w:val="005C75FE"/>
    <w:rsid w:val="005D6A52"/>
    <w:rsid w:val="0061165B"/>
    <w:rsid w:val="00627027"/>
    <w:rsid w:val="00633BE7"/>
    <w:rsid w:val="00644E2F"/>
    <w:rsid w:val="006B35A0"/>
    <w:rsid w:val="006B7F9B"/>
    <w:rsid w:val="006C44B9"/>
    <w:rsid w:val="006E6635"/>
    <w:rsid w:val="007335B6"/>
    <w:rsid w:val="00743879"/>
    <w:rsid w:val="007845DA"/>
    <w:rsid w:val="00790E1F"/>
    <w:rsid w:val="00826691"/>
    <w:rsid w:val="00883210"/>
    <w:rsid w:val="00885C98"/>
    <w:rsid w:val="008D541D"/>
    <w:rsid w:val="008F43F2"/>
    <w:rsid w:val="00900C89"/>
    <w:rsid w:val="00906696"/>
    <w:rsid w:val="009A36BF"/>
    <w:rsid w:val="00A40872"/>
    <w:rsid w:val="00A5328C"/>
    <w:rsid w:val="00A573C2"/>
    <w:rsid w:val="00A7152B"/>
    <w:rsid w:val="00AA4994"/>
    <w:rsid w:val="00AE2AAF"/>
    <w:rsid w:val="00BE0C76"/>
    <w:rsid w:val="00C24356"/>
    <w:rsid w:val="00C63C88"/>
    <w:rsid w:val="00D343C2"/>
    <w:rsid w:val="00DC186D"/>
    <w:rsid w:val="00DE0519"/>
    <w:rsid w:val="00E1331D"/>
    <w:rsid w:val="00E26320"/>
    <w:rsid w:val="00E42C0C"/>
    <w:rsid w:val="00EA4358"/>
    <w:rsid w:val="00E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11C174"/>
  <w15:chartTrackingRefBased/>
  <w15:docId w15:val="{00338159-EE1B-485C-8FC5-BEA7115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BE7"/>
    <w:pPr>
      <w:tabs>
        <w:tab w:val="center" w:pos="4252"/>
        <w:tab w:val="right" w:pos="8504"/>
      </w:tabs>
      <w:snapToGrid w:val="0"/>
    </w:pPr>
  </w:style>
  <w:style w:type="character" w:customStyle="1" w:styleId="a5">
    <w:name w:val="ヘッダー (文字)"/>
    <w:link w:val="a4"/>
    <w:uiPriority w:val="99"/>
    <w:rsid w:val="00633BE7"/>
    <w:rPr>
      <w:kern w:val="2"/>
      <w:sz w:val="21"/>
      <w:szCs w:val="22"/>
    </w:rPr>
  </w:style>
  <w:style w:type="paragraph" w:styleId="a6">
    <w:name w:val="footer"/>
    <w:basedOn w:val="a"/>
    <w:link w:val="a7"/>
    <w:uiPriority w:val="99"/>
    <w:unhideWhenUsed/>
    <w:rsid w:val="00633BE7"/>
    <w:pPr>
      <w:tabs>
        <w:tab w:val="center" w:pos="4252"/>
        <w:tab w:val="right" w:pos="8504"/>
      </w:tabs>
      <w:snapToGrid w:val="0"/>
    </w:pPr>
  </w:style>
  <w:style w:type="character" w:customStyle="1" w:styleId="a7">
    <w:name w:val="フッター (文字)"/>
    <w:link w:val="a6"/>
    <w:uiPriority w:val="99"/>
    <w:rsid w:val="00633BE7"/>
    <w:rPr>
      <w:kern w:val="2"/>
      <w:sz w:val="21"/>
      <w:szCs w:val="22"/>
    </w:rPr>
  </w:style>
  <w:style w:type="paragraph" w:styleId="a8">
    <w:name w:val="Balloon Text"/>
    <w:basedOn w:val="a"/>
    <w:link w:val="a9"/>
    <w:uiPriority w:val="99"/>
    <w:semiHidden/>
    <w:unhideWhenUsed/>
    <w:rsid w:val="00A573C2"/>
    <w:rPr>
      <w:rFonts w:ascii="Arial" w:eastAsia="ＭＳ ゴシック" w:hAnsi="Arial"/>
      <w:sz w:val="18"/>
      <w:szCs w:val="18"/>
    </w:rPr>
  </w:style>
  <w:style w:type="character" w:customStyle="1" w:styleId="a9">
    <w:name w:val="吹き出し (文字)"/>
    <w:link w:val="a8"/>
    <w:uiPriority w:val="99"/>
    <w:semiHidden/>
    <w:rsid w:val="00A573C2"/>
    <w:rPr>
      <w:rFonts w:ascii="Arial" w:eastAsia="ＭＳ ゴシック" w:hAnsi="Arial" w:cs="Times New Roman"/>
      <w:kern w:val="2"/>
      <w:sz w:val="18"/>
      <w:szCs w:val="18"/>
    </w:rPr>
  </w:style>
  <w:style w:type="paragraph" w:styleId="aa">
    <w:name w:val="List Paragraph"/>
    <w:basedOn w:val="a"/>
    <w:uiPriority w:val="34"/>
    <w:qFormat/>
    <w:rsid w:val="00900C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C2C6-6033-4EB2-B44A-DEE3DE91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Toshiba</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ｶｷﾞﾓﾄ ﾋﾛｶｽﾞ</dc:creator>
  <cp:keywords/>
  <cp:lastModifiedBy>kenichi sawada</cp:lastModifiedBy>
  <cp:revision>7</cp:revision>
  <cp:lastPrinted>2014-05-07T02:51:00Z</cp:lastPrinted>
  <dcterms:created xsi:type="dcterms:W3CDTF">2021-10-05T02:09:00Z</dcterms:created>
  <dcterms:modified xsi:type="dcterms:W3CDTF">2025-08-21T05:37:00Z</dcterms:modified>
</cp:coreProperties>
</file>