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9E" w:rsidRDefault="007C4E7C">
      <w:r>
        <w:rPr>
          <w:rFonts w:hint="eastAsia"/>
        </w:rPr>
        <w:t>様式第１０（第３４条関係）</w:t>
      </w:r>
    </w:p>
    <w:p w:rsidR="007C4E7C" w:rsidRPr="007C4E7C" w:rsidRDefault="007C4E7C" w:rsidP="007C4E7C">
      <w:pPr>
        <w:jc w:val="center"/>
        <w:rPr>
          <w:sz w:val="32"/>
          <w:szCs w:val="32"/>
        </w:rPr>
      </w:pPr>
      <w:r w:rsidRPr="007C4E7C">
        <w:rPr>
          <w:rFonts w:hint="eastAsia"/>
          <w:sz w:val="32"/>
          <w:szCs w:val="32"/>
        </w:rPr>
        <w:t>給水装置工事事業者指定事項変更届</w:t>
      </w:r>
    </w:p>
    <w:p w:rsidR="007C4E7C" w:rsidRDefault="007C4E7C"/>
    <w:p w:rsidR="007C4E7C" w:rsidRPr="007C4E7C" w:rsidRDefault="007C4E7C">
      <w:pPr>
        <w:rPr>
          <w:sz w:val="24"/>
          <w:szCs w:val="24"/>
        </w:rPr>
      </w:pPr>
      <w:r w:rsidRPr="007C4E7C">
        <w:rPr>
          <w:rFonts w:hint="eastAsia"/>
          <w:sz w:val="24"/>
          <w:szCs w:val="24"/>
        </w:rPr>
        <w:t>波佐見町長　　　　　　　　様</w:t>
      </w:r>
    </w:p>
    <w:p w:rsidR="007C4E7C" w:rsidRDefault="007C4E7C"/>
    <w:p w:rsidR="007C4E7C" w:rsidRDefault="007C4E7C" w:rsidP="007C4E7C">
      <w:pPr>
        <w:ind w:firstLineChars="3000" w:firstLine="6300"/>
      </w:pPr>
      <w:r>
        <w:rPr>
          <w:rFonts w:hint="eastAsia"/>
        </w:rPr>
        <w:t>年　　　月　　　日</w:t>
      </w:r>
    </w:p>
    <w:p w:rsidR="007C4E7C" w:rsidRDefault="007C4E7C">
      <w:bookmarkStart w:id="0" w:name="_GoBack"/>
      <w:bookmarkEnd w:id="0"/>
    </w:p>
    <w:p w:rsidR="007C4E7C" w:rsidRPr="00C11458" w:rsidRDefault="007C4E7C" w:rsidP="00C00D87">
      <w:pPr>
        <w:ind w:firstLineChars="1600" w:firstLine="3360"/>
      </w:pPr>
      <w:r w:rsidRPr="007C4E7C">
        <w:rPr>
          <w:rFonts w:hint="eastAsia"/>
        </w:rPr>
        <w:t xml:space="preserve">届出者　</w:t>
      </w:r>
      <w:r w:rsidRPr="00C11458">
        <w:rPr>
          <w:rFonts w:hint="eastAsia"/>
        </w:rPr>
        <w:t xml:space="preserve">　　　　　　　　　　　　　　　　　　　</w:t>
      </w:r>
      <w:r w:rsidR="00C00D87" w:rsidRPr="00C11458">
        <w:rPr>
          <w:rFonts w:hint="eastAsia"/>
        </w:rPr>
        <w:t xml:space="preserve">　</w:t>
      </w:r>
    </w:p>
    <w:p w:rsidR="007C4E7C" w:rsidRPr="00C11458" w:rsidRDefault="007C4E7C" w:rsidP="007C4E7C">
      <w:pPr>
        <w:ind w:firstLineChars="1700" w:firstLine="3570"/>
      </w:pPr>
    </w:p>
    <w:p w:rsidR="00C00D87" w:rsidRPr="007C4E7C" w:rsidRDefault="00C00D87" w:rsidP="007C4E7C">
      <w:pPr>
        <w:ind w:firstLineChars="1700" w:firstLine="3570"/>
        <w:rPr>
          <w:u w:val="single"/>
        </w:rPr>
      </w:pPr>
    </w:p>
    <w:p w:rsidR="007C4E7C" w:rsidRDefault="007C4E7C">
      <w:r>
        <w:rPr>
          <w:rFonts w:hint="eastAsia"/>
        </w:rPr>
        <w:t>水道法第２５条の７の規定に基づき、次のとおり変更の届出をします。</w:t>
      </w:r>
    </w:p>
    <w:p w:rsidR="007C4E7C" w:rsidRDefault="007C4E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C4E7C" w:rsidTr="00DC26D7">
        <w:tc>
          <w:tcPr>
            <w:tcW w:w="2123" w:type="dxa"/>
            <w:vAlign w:val="center"/>
          </w:tcPr>
          <w:p w:rsidR="007C4E7C" w:rsidRDefault="007C4E7C" w:rsidP="007C4E7C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7C4E7C" w:rsidRDefault="007C4E7C" w:rsidP="007C4E7C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371" w:type="dxa"/>
            <w:gridSpan w:val="3"/>
          </w:tcPr>
          <w:p w:rsidR="007C4E7C" w:rsidRDefault="007C4E7C"/>
        </w:tc>
      </w:tr>
      <w:tr w:rsidR="007C4E7C" w:rsidTr="00F146A7">
        <w:trPr>
          <w:trHeight w:val="778"/>
        </w:trPr>
        <w:tc>
          <w:tcPr>
            <w:tcW w:w="2123" w:type="dxa"/>
            <w:vAlign w:val="center"/>
          </w:tcPr>
          <w:p w:rsidR="007C4E7C" w:rsidRDefault="007C4E7C" w:rsidP="007C4E7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71" w:type="dxa"/>
            <w:gridSpan w:val="3"/>
          </w:tcPr>
          <w:p w:rsidR="007C4E7C" w:rsidRDefault="007C4E7C"/>
        </w:tc>
      </w:tr>
      <w:tr w:rsidR="007C4E7C" w:rsidTr="00285940">
        <w:tc>
          <w:tcPr>
            <w:tcW w:w="2123" w:type="dxa"/>
            <w:vAlign w:val="center"/>
          </w:tcPr>
          <w:p w:rsidR="007C4E7C" w:rsidRDefault="007C4E7C" w:rsidP="007C4E7C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7C4E7C" w:rsidRDefault="007C4E7C" w:rsidP="007C4E7C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371" w:type="dxa"/>
            <w:gridSpan w:val="3"/>
          </w:tcPr>
          <w:p w:rsidR="007C4E7C" w:rsidRDefault="007C4E7C"/>
        </w:tc>
      </w:tr>
      <w:tr w:rsidR="007C4E7C" w:rsidTr="007C4E7C">
        <w:trPr>
          <w:trHeight w:val="686"/>
        </w:trPr>
        <w:tc>
          <w:tcPr>
            <w:tcW w:w="2123" w:type="dxa"/>
            <w:vAlign w:val="center"/>
          </w:tcPr>
          <w:p w:rsidR="007C4E7C" w:rsidRDefault="007C4E7C" w:rsidP="007C4E7C">
            <w:pPr>
              <w:jc w:val="distribute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123" w:type="dxa"/>
            <w:vAlign w:val="center"/>
          </w:tcPr>
          <w:p w:rsidR="007C4E7C" w:rsidRDefault="007C4E7C" w:rsidP="007C4E7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124" w:type="dxa"/>
            <w:vAlign w:val="center"/>
          </w:tcPr>
          <w:p w:rsidR="007C4E7C" w:rsidRDefault="007C4E7C" w:rsidP="007C4E7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24" w:type="dxa"/>
            <w:vAlign w:val="center"/>
          </w:tcPr>
          <w:p w:rsidR="007C4E7C" w:rsidRDefault="007C4E7C" w:rsidP="007C4E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7C4E7C" w:rsidTr="007C4E7C">
        <w:tc>
          <w:tcPr>
            <w:tcW w:w="2123" w:type="dxa"/>
          </w:tcPr>
          <w:p w:rsidR="007C4E7C" w:rsidRDefault="007C4E7C"/>
          <w:p w:rsidR="007C4E7C" w:rsidRDefault="007C4E7C"/>
          <w:p w:rsidR="007C4E7C" w:rsidRDefault="007C4E7C"/>
          <w:p w:rsidR="007C4E7C" w:rsidRDefault="007C4E7C"/>
          <w:p w:rsidR="007C4E7C" w:rsidRDefault="007C4E7C"/>
          <w:p w:rsidR="007C4E7C" w:rsidRDefault="007C4E7C"/>
          <w:p w:rsidR="007C4E7C" w:rsidRDefault="007C4E7C"/>
          <w:p w:rsidR="007C4E7C" w:rsidRDefault="007C4E7C"/>
          <w:p w:rsidR="007C4E7C" w:rsidRDefault="007C4E7C"/>
          <w:p w:rsidR="007C4E7C" w:rsidRDefault="007C4E7C"/>
        </w:tc>
        <w:tc>
          <w:tcPr>
            <w:tcW w:w="2123" w:type="dxa"/>
          </w:tcPr>
          <w:p w:rsidR="007C4E7C" w:rsidRDefault="007C4E7C"/>
        </w:tc>
        <w:tc>
          <w:tcPr>
            <w:tcW w:w="2124" w:type="dxa"/>
          </w:tcPr>
          <w:p w:rsidR="007C4E7C" w:rsidRDefault="007C4E7C"/>
        </w:tc>
        <w:tc>
          <w:tcPr>
            <w:tcW w:w="2124" w:type="dxa"/>
          </w:tcPr>
          <w:p w:rsidR="007C4E7C" w:rsidRDefault="007C4E7C"/>
        </w:tc>
      </w:tr>
    </w:tbl>
    <w:p w:rsidR="007C4E7C" w:rsidRDefault="007C4E7C">
      <w:r>
        <w:rPr>
          <w:rFonts w:hint="eastAsia"/>
        </w:rPr>
        <w:t>（備考）</w:t>
      </w:r>
    </w:p>
    <w:p w:rsidR="007C4E7C" w:rsidRDefault="007C4E7C">
      <w:r>
        <w:rPr>
          <w:rFonts w:hint="eastAsia"/>
        </w:rPr>
        <w:t xml:space="preserve">　変更に伴う関係書類を併せて提出すること。（定款、登記簿謄本等）</w:t>
      </w:r>
    </w:p>
    <w:sectPr w:rsidR="007C4E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7C"/>
    <w:rsid w:val="007C4E7C"/>
    <w:rsid w:val="00C00D87"/>
    <w:rsid w:val="00C11458"/>
    <w:rsid w:val="00CE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A92C74-ED86-400F-A0AB-43F6A7B1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波佐見町役場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貴康</dc:creator>
  <cp:keywords/>
  <dc:description/>
  <cp:lastModifiedBy>川口　貴康</cp:lastModifiedBy>
  <cp:revision>3</cp:revision>
  <dcterms:created xsi:type="dcterms:W3CDTF">2019-05-09T05:46:00Z</dcterms:created>
  <dcterms:modified xsi:type="dcterms:W3CDTF">2022-02-18T02:50:00Z</dcterms:modified>
</cp:coreProperties>
</file>