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30" w:rsidRPr="00D035D9" w:rsidRDefault="00D51A30" w:rsidP="00D51A30">
      <w:pPr>
        <w:rPr>
          <w:rFonts w:ascii="ＭＳ 明朝" w:hAnsi="ＭＳ 明朝" w:hint="eastAsia"/>
          <w:sz w:val="28"/>
          <w:szCs w:val="28"/>
        </w:rPr>
      </w:pPr>
    </w:p>
    <w:p w:rsidR="00D51A30" w:rsidRDefault="00D51A30" w:rsidP="00D51A30">
      <w:pPr>
        <w:rPr>
          <w:rFonts w:ascii="ＭＳ 明朝" w:hAnsi="ＭＳ 明朝" w:hint="eastAsia"/>
        </w:rPr>
      </w:pPr>
    </w:p>
    <w:p w:rsidR="00D51A30" w:rsidRPr="00991B4D" w:rsidRDefault="00D51A30" w:rsidP="00D51A30">
      <w:pPr>
        <w:jc w:val="center"/>
        <w:rPr>
          <w:rFonts w:ascii="HG丸ｺﾞｼｯｸM-PRO" w:eastAsia="HG丸ｺﾞｼｯｸM-PRO" w:hAnsi="HG丸ｺﾞｼｯｸM-PRO" w:hint="eastAsia"/>
          <w:b/>
          <w:sz w:val="36"/>
          <w:szCs w:val="36"/>
          <w:bdr w:val="single" w:sz="4" w:space="0" w:color="auto"/>
        </w:rPr>
      </w:pPr>
      <w:r w:rsidRPr="00991B4D">
        <w:rPr>
          <w:rFonts w:ascii="HG丸ｺﾞｼｯｸM-PRO" w:eastAsia="HG丸ｺﾞｼｯｸM-PRO" w:hAnsi="HG丸ｺﾞｼｯｸM-PRO" w:hint="eastAsia"/>
          <w:b/>
          <w:sz w:val="36"/>
          <w:szCs w:val="36"/>
          <w:bdr w:val="single" w:sz="4" w:space="0" w:color="auto"/>
        </w:rPr>
        <w:t>高額療養費</w:t>
      </w:r>
      <w:r w:rsidR="001B6D42">
        <w:rPr>
          <w:rFonts w:ascii="HG丸ｺﾞｼｯｸM-PRO" w:eastAsia="HG丸ｺﾞｼｯｸM-PRO" w:hAnsi="HG丸ｺﾞｼｯｸM-PRO" w:hint="eastAsia"/>
          <w:b/>
          <w:sz w:val="36"/>
          <w:szCs w:val="36"/>
          <w:bdr w:val="single" w:sz="4" w:space="0" w:color="auto"/>
        </w:rPr>
        <w:t>等</w:t>
      </w:r>
      <w:r w:rsidRPr="00991B4D">
        <w:rPr>
          <w:rFonts w:ascii="HG丸ｺﾞｼｯｸM-PRO" w:eastAsia="HG丸ｺﾞｼｯｸM-PRO" w:hAnsi="HG丸ｺﾞｼｯｸM-PRO" w:hint="eastAsia"/>
          <w:b/>
          <w:sz w:val="36"/>
          <w:szCs w:val="36"/>
          <w:bdr w:val="single" w:sz="4" w:space="0" w:color="auto"/>
        </w:rPr>
        <w:t>の申請はお済みですか？</w:t>
      </w:r>
    </w:p>
    <w:p w:rsidR="00D51A30" w:rsidRDefault="00D51A30" w:rsidP="00D51A30">
      <w:pPr>
        <w:rPr>
          <w:rFonts w:ascii="HG丸ｺﾞｼｯｸM-PRO" w:eastAsia="HG丸ｺﾞｼｯｸM-PRO" w:hAnsi="HG丸ｺﾞｼｯｸM-PRO"/>
          <w:sz w:val="24"/>
        </w:rPr>
      </w:pPr>
    </w:p>
    <w:p w:rsidR="00D51A30" w:rsidRPr="00991B4D" w:rsidRDefault="00D51A30" w:rsidP="00D51A30">
      <w:pPr>
        <w:rPr>
          <w:rFonts w:ascii="HG丸ｺﾞｼｯｸM-PRO" w:eastAsia="HG丸ｺﾞｼｯｸM-PRO" w:hAnsi="HG丸ｺﾞｼｯｸM-PRO"/>
          <w:sz w:val="24"/>
        </w:rPr>
      </w:pPr>
      <w:bookmarkStart w:id="0" w:name="_GoBack"/>
      <w:r w:rsidRPr="00991B4D">
        <w:rPr>
          <w:rFonts w:ascii="HG丸ｺﾞｼｯｸM-PRO" w:eastAsia="HG丸ｺﾞｼｯｸM-PRO" w:hAnsi="HG丸ｺﾞｼｯｸM-PRO" w:hint="eastAsia"/>
          <w:sz w:val="24"/>
        </w:rPr>
        <w:t>福祉医療の申請</w:t>
      </w:r>
      <w:bookmarkEnd w:id="0"/>
      <w:r w:rsidRPr="00991B4D">
        <w:rPr>
          <w:rFonts w:ascii="HG丸ｺﾞｼｯｸM-PRO" w:eastAsia="HG丸ｺﾞｼｯｸM-PRO" w:hAnsi="HG丸ｺﾞｼｯｸM-PRO" w:hint="eastAsia"/>
          <w:sz w:val="24"/>
        </w:rPr>
        <w:t>と高額療養費</w:t>
      </w:r>
      <w:r w:rsidR="001B6D42">
        <w:rPr>
          <w:rFonts w:ascii="HG丸ｺﾞｼｯｸM-PRO" w:eastAsia="HG丸ｺﾞｼｯｸM-PRO" w:hAnsi="HG丸ｺﾞｼｯｸM-PRO" w:hint="eastAsia"/>
          <w:sz w:val="24"/>
        </w:rPr>
        <w:t>等</w:t>
      </w:r>
      <w:r w:rsidRPr="00991B4D">
        <w:rPr>
          <w:rFonts w:ascii="HG丸ｺﾞｼｯｸM-PRO" w:eastAsia="HG丸ｺﾞｼｯｸM-PRO" w:hAnsi="HG丸ｺﾞｼｯｸM-PRO" w:hint="eastAsia"/>
          <w:sz w:val="24"/>
        </w:rPr>
        <w:t>の二重申請はできません。</w:t>
      </w:r>
    </w:p>
    <w:p w:rsidR="00D51A30" w:rsidRPr="00991B4D" w:rsidRDefault="00D51A30" w:rsidP="00D51A30">
      <w:pPr>
        <w:rPr>
          <w:rFonts w:ascii="HG丸ｺﾞｼｯｸM-PRO" w:eastAsia="HG丸ｺﾞｼｯｸM-PRO" w:hAnsi="HG丸ｺﾞｼｯｸM-PRO" w:hint="eastAsia"/>
          <w:sz w:val="24"/>
        </w:rPr>
      </w:pPr>
      <w:r w:rsidRPr="00991B4D">
        <w:rPr>
          <w:rFonts w:ascii="HG丸ｺﾞｼｯｸM-PRO" w:eastAsia="HG丸ｺﾞｼｯｸM-PRO" w:hAnsi="HG丸ｺﾞｼｯｸM-PRO" w:hint="eastAsia"/>
          <w:sz w:val="24"/>
        </w:rPr>
        <w:t>高額療養費に該当する場合は、先に高額療養費受給の手続きが必要です。</w:t>
      </w:r>
    </w:p>
    <w:p w:rsidR="00D51A30" w:rsidRPr="00991B4D" w:rsidRDefault="00D51A30" w:rsidP="00D51A30">
      <w:pPr>
        <w:ind w:left="482" w:hangingChars="200" w:hanging="482"/>
        <w:rPr>
          <w:rFonts w:ascii="HG丸ｺﾞｼｯｸM-PRO" w:eastAsia="HG丸ｺﾞｼｯｸM-PRO" w:hAnsi="HG丸ｺﾞｼｯｸM-PRO"/>
          <w:b/>
          <w:sz w:val="24"/>
        </w:rPr>
      </w:pPr>
      <w:r w:rsidRPr="00991B4D">
        <w:rPr>
          <w:rFonts w:ascii="HG丸ｺﾞｼｯｸM-PRO" w:eastAsia="HG丸ｺﾞｼｯｸM-PRO" w:hAnsi="HG丸ｺﾞｼｯｸM-PRO" w:hint="eastAsia"/>
          <w:b/>
          <w:sz w:val="24"/>
        </w:rPr>
        <w:t>★高額療養費とは？</w:t>
      </w:r>
    </w:p>
    <w:p w:rsidR="00D51A30" w:rsidRPr="00D51A30" w:rsidRDefault="00D51A30" w:rsidP="001E462D">
      <w:pPr>
        <w:ind w:leftChars="200" w:left="420"/>
        <w:rPr>
          <w:rFonts w:ascii="HG丸ｺﾞｼｯｸM-PRO" w:eastAsia="HG丸ｺﾞｼｯｸM-PRO" w:hAnsi="HG丸ｺﾞｼｯｸM-PRO" w:hint="eastAsia"/>
          <w:sz w:val="24"/>
        </w:rPr>
      </w:pPr>
      <w:r w:rsidRPr="00991B4D">
        <w:rPr>
          <w:rFonts w:ascii="HG丸ｺﾞｼｯｸM-PRO" w:eastAsia="HG丸ｺﾞｼｯｸM-PRO" w:hAnsi="HG丸ｺﾞｼｯｸM-PRO" w:hint="eastAsia"/>
          <w:sz w:val="24"/>
        </w:rPr>
        <w:t>健康保険加入者には、自己負担限度額（ひと月に医療機関に支払う上限額）が所得区分に応じ決められています。ひと月の保険診療分の合計金額が自己負担限度額を超えた場合、超過分が高額療</w:t>
      </w:r>
      <w:r w:rsidR="00CC506E">
        <w:rPr>
          <w:rFonts w:ascii="HG丸ｺﾞｼｯｸM-PRO" w:eastAsia="HG丸ｺﾞｼｯｸM-PRO" w:hAnsi="HG丸ｺﾞｼｯｸM-PRO" w:hint="eastAsia"/>
          <w:sz w:val="24"/>
        </w:rPr>
        <w:t>養費となります。高額療養費は加入している健康保険（保険者）から払い戻</w:t>
      </w:r>
      <w:r w:rsidRPr="00991B4D">
        <w:rPr>
          <w:rFonts w:ascii="HG丸ｺﾞｼｯｸM-PRO" w:eastAsia="HG丸ｺﾞｼｯｸM-PRO" w:hAnsi="HG丸ｺﾞｼｯｸM-PRO" w:hint="eastAsia"/>
          <w:sz w:val="24"/>
        </w:rPr>
        <w:t>されますので、各保険者への申請が必要です。</w:t>
      </w:r>
      <w:r w:rsidRPr="00991B4D">
        <w:rPr>
          <w:rFonts w:ascii="HG丸ｺﾞｼｯｸM-PRO" w:eastAsia="HG丸ｺﾞｼｯｸM-PRO" w:hAnsi="HG丸ｺﾞｼｯｸM-PRO" w:hint="eastAsia"/>
          <w:sz w:val="24"/>
          <w:u w:val="single"/>
        </w:rPr>
        <w:t>申請方法は、各保険者によって異なりますので、加入している健康保険組合等にお問い合わせください。</w:t>
      </w:r>
    </w:p>
    <w:p w:rsidR="00D51A30" w:rsidRPr="00991B4D" w:rsidRDefault="00D51A30" w:rsidP="00D51A30">
      <w:pPr>
        <w:ind w:left="482" w:hangingChars="200" w:hanging="482"/>
        <w:rPr>
          <w:rFonts w:ascii="HG丸ｺﾞｼｯｸM-PRO" w:eastAsia="HG丸ｺﾞｼｯｸM-PRO" w:hAnsi="HG丸ｺﾞｼｯｸM-PRO" w:hint="eastAsia"/>
          <w:b/>
          <w:sz w:val="24"/>
        </w:rPr>
      </w:pPr>
      <w:r w:rsidRPr="00991B4D">
        <w:rPr>
          <w:rFonts w:ascii="HG丸ｺﾞｼｯｸM-PRO" w:eastAsia="HG丸ｺﾞｼｯｸM-PRO" w:hAnsi="HG丸ｺﾞｼｯｸM-PRO" w:hint="eastAsia"/>
          <w:b/>
          <w:sz w:val="24"/>
        </w:rPr>
        <w:t>★福祉医療の申請時の注意点</w:t>
      </w:r>
    </w:p>
    <w:p w:rsidR="00D51A30" w:rsidRPr="00CC506E" w:rsidRDefault="00D51A30" w:rsidP="00D51A30">
      <w:pPr>
        <w:ind w:firstLineChars="100" w:firstLine="240"/>
        <w:rPr>
          <w:rFonts w:ascii="HG丸ｺﾞｼｯｸM-PRO" w:eastAsia="HG丸ｺﾞｼｯｸM-PRO" w:hAnsi="HG丸ｺﾞｼｯｸM-PRO"/>
          <w:sz w:val="24"/>
        </w:rPr>
      </w:pPr>
      <w:r w:rsidRPr="00CC506E">
        <w:rPr>
          <w:rFonts w:ascii="HG丸ｺﾞｼｯｸM-PRO" w:eastAsia="HG丸ｺﾞｼｯｸM-PRO" w:hAnsi="HG丸ｺﾞｼｯｸM-PRO" w:hint="eastAsia"/>
          <w:sz w:val="24"/>
        </w:rPr>
        <w:t>保険点数が7,000点（医療費が21,000円）を超えたときは</w:t>
      </w:r>
      <w:r w:rsidR="001F303C">
        <w:rPr>
          <w:rFonts w:ascii="HG丸ｺﾞｼｯｸM-PRO" w:eastAsia="HG丸ｺﾞｼｯｸM-PRO" w:hAnsi="HG丸ｺﾞｼｯｸM-PRO" w:hint="eastAsia"/>
          <w:sz w:val="24"/>
        </w:rPr>
        <w:t>、</w:t>
      </w:r>
      <w:r w:rsidR="00CC506E" w:rsidRPr="00CC506E">
        <w:rPr>
          <w:rFonts w:ascii="HG丸ｺﾞｼｯｸM-PRO" w:eastAsia="HG丸ｺﾞｼｯｸM-PRO" w:hAnsi="HG丸ｺﾞｼｯｸM-PRO" w:hint="eastAsia"/>
          <w:sz w:val="24"/>
        </w:rPr>
        <w:t>世帯で医療費を合算</w:t>
      </w:r>
      <w:r w:rsidR="001F303C">
        <w:rPr>
          <w:rFonts w:ascii="HG丸ｺﾞｼｯｸM-PRO" w:eastAsia="HG丸ｺﾞｼｯｸM-PRO" w:hAnsi="HG丸ｺﾞｼｯｸM-PRO" w:hint="eastAsia"/>
          <w:sz w:val="24"/>
        </w:rPr>
        <w:t>することができます。その際に</w:t>
      </w:r>
      <w:r w:rsidRPr="00CC506E">
        <w:rPr>
          <w:rFonts w:ascii="HG丸ｺﾞｼｯｸM-PRO" w:eastAsia="HG丸ｺﾞｼｯｸM-PRO" w:hAnsi="HG丸ｺﾞｼｯｸM-PRO" w:hint="eastAsia"/>
          <w:sz w:val="24"/>
        </w:rPr>
        <w:t>高額療養費の対象となる可能性があるため、高額療養費の支給状況を確認</w:t>
      </w:r>
      <w:r w:rsidR="00232F75">
        <w:rPr>
          <w:rFonts w:ascii="HG丸ｺﾞｼｯｸM-PRO" w:eastAsia="HG丸ｺﾞｼｯｸM-PRO" w:hAnsi="HG丸ｺﾞｼｯｸM-PRO" w:hint="eastAsia"/>
          <w:sz w:val="24"/>
        </w:rPr>
        <w:t>後に</w:t>
      </w:r>
      <w:r w:rsidRPr="00CC506E">
        <w:rPr>
          <w:rFonts w:ascii="HG丸ｺﾞｼｯｸM-PRO" w:eastAsia="HG丸ｺﾞｼｯｸM-PRO" w:hAnsi="HG丸ｺﾞｼｯｸM-PRO" w:hint="eastAsia"/>
          <w:sz w:val="24"/>
        </w:rPr>
        <w:t>福祉医療を支給いたします。</w:t>
      </w:r>
    </w:p>
    <w:p w:rsidR="001F303C" w:rsidRDefault="00232F75" w:rsidP="007C6180">
      <w:pPr>
        <w:ind w:firstLineChars="100" w:firstLine="240"/>
        <w:rPr>
          <w:rFonts w:ascii="HG丸ｺﾞｼｯｸM-PRO" w:eastAsia="HG丸ｺﾞｼｯｸM-PRO" w:hAnsi="HG丸ｺﾞｼｯｸM-PRO"/>
          <w:sz w:val="24"/>
          <w:u w:val="single"/>
        </w:rPr>
      </w:pPr>
      <w:r w:rsidRPr="00232F75">
        <w:rPr>
          <w:rFonts w:ascii="HG丸ｺﾞｼｯｸM-PRO" w:eastAsia="HG丸ｺﾞｼｯｸM-PRO" w:hAnsi="HG丸ｺﾞｼｯｸM-PRO" w:hint="eastAsia"/>
          <w:sz w:val="24"/>
          <w:u w:val="single"/>
        </w:rPr>
        <w:t>保険点数が7,000点（医療費が21,000円）</w:t>
      </w:r>
      <w:r w:rsidRPr="00232F75">
        <w:rPr>
          <w:rFonts w:ascii="HG丸ｺﾞｼｯｸM-PRO" w:eastAsia="HG丸ｺﾞｼｯｸM-PRO" w:hAnsi="HG丸ｺﾞｼｯｸM-PRO" w:hint="eastAsia"/>
          <w:sz w:val="24"/>
          <w:u w:val="single"/>
        </w:rPr>
        <w:t>以上の</w:t>
      </w:r>
      <w:r w:rsidR="00CC506E">
        <w:rPr>
          <w:rFonts w:ascii="HG丸ｺﾞｼｯｸM-PRO" w:eastAsia="HG丸ｺﾞｼｯｸM-PRO" w:hAnsi="HG丸ｺﾞｼｯｸM-PRO" w:hint="eastAsia"/>
          <w:sz w:val="24"/>
          <w:u w:val="single"/>
        </w:rPr>
        <w:t>領収書を福祉医療費申請する際は、</w:t>
      </w:r>
      <w:r w:rsidR="007C6180">
        <w:rPr>
          <w:rFonts w:ascii="HG丸ｺﾞｼｯｸM-PRO" w:eastAsia="HG丸ｺﾞｼｯｸM-PRO" w:hAnsi="HG丸ｺﾞｼｯｸM-PRO" w:hint="eastAsia"/>
          <w:sz w:val="24"/>
          <w:u w:val="single"/>
        </w:rPr>
        <w:t>支給状況の確認のため、「</w:t>
      </w:r>
      <w:r w:rsidR="00CC506E">
        <w:rPr>
          <w:rFonts w:ascii="HG丸ｺﾞｼｯｸM-PRO" w:eastAsia="HG丸ｺﾞｼｯｸM-PRO" w:hAnsi="HG丸ｺﾞｼｯｸM-PRO" w:hint="eastAsia"/>
          <w:sz w:val="24"/>
          <w:u w:val="single"/>
        </w:rPr>
        <w:t>限度額認定証</w:t>
      </w:r>
      <w:r w:rsidR="007C6180">
        <w:rPr>
          <w:rFonts w:ascii="HG丸ｺﾞｼｯｸM-PRO" w:eastAsia="HG丸ｺﾞｼｯｸM-PRO" w:hAnsi="HG丸ｺﾞｼｯｸM-PRO" w:hint="eastAsia"/>
          <w:sz w:val="24"/>
          <w:u w:val="single"/>
        </w:rPr>
        <w:t>」</w:t>
      </w:r>
      <w:r w:rsidR="00CC506E">
        <w:rPr>
          <w:rFonts w:ascii="HG丸ｺﾞｼｯｸM-PRO" w:eastAsia="HG丸ｺﾞｼｯｸM-PRO" w:hAnsi="HG丸ｺﾞｼｯｸM-PRO" w:hint="eastAsia"/>
          <w:sz w:val="24"/>
          <w:u w:val="single"/>
        </w:rPr>
        <w:t>か</w:t>
      </w:r>
      <w:r w:rsidR="007C6180">
        <w:rPr>
          <w:rFonts w:ascii="HG丸ｺﾞｼｯｸM-PRO" w:eastAsia="HG丸ｺﾞｼｯｸM-PRO" w:hAnsi="HG丸ｺﾞｼｯｸM-PRO" w:hint="eastAsia"/>
          <w:sz w:val="24"/>
          <w:u w:val="single"/>
        </w:rPr>
        <w:t>「</w:t>
      </w:r>
      <w:r w:rsidR="00CC506E">
        <w:rPr>
          <w:rFonts w:ascii="HG丸ｺﾞｼｯｸM-PRO" w:eastAsia="HG丸ｺﾞｼｯｸM-PRO" w:hAnsi="HG丸ｺﾞｼｯｸM-PRO" w:hint="eastAsia"/>
          <w:sz w:val="24"/>
          <w:u w:val="single"/>
        </w:rPr>
        <w:t>高額療養費の支給がわかるもの</w:t>
      </w:r>
      <w:r w:rsidR="007C6180">
        <w:rPr>
          <w:rFonts w:ascii="HG丸ｺﾞｼｯｸM-PRO" w:eastAsia="HG丸ｺﾞｼｯｸM-PRO" w:hAnsi="HG丸ｺﾞｼｯｸM-PRO" w:hint="eastAsia"/>
          <w:sz w:val="24"/>
          <w:u w:val="single"/>
        </w:rPr>
        <w:t>」</w:t>
      </w:r>
      <w:r w:rsidR="00CC506E">
        <w:rPr>
          <w:rFonts w:ascii="HG丸ｺﾞｼｯｸM-PRO" w:eastAsia="HG丸ｺﾞｼｯｸM-PRO" w:hAnsi="HG丸ｺﾞｼｯｸM-PRO" w:hint="eastAsia"/>
          <w:sz w:val="24"/>
          <w:u w:val="single"/>
        </w:rPr>
        <w:t>をご持参ください。電話等で加入している健康保険（保険者）から高額療養費が発生しないことを確認した際は</w:t>
      </w:r>
      <w:r w:rsidR="001F303C">
        <w:rPr>
          <w:rFonts w:ascii="HG丸ｺﾞｼｯｸM-PRO" w:eastAsia="HG丸ｺﾞｼｯｸM-PRO" w:hAnsi="HG丸ｺﾞｼｯｸM-PRO" w:hint="eastAsia"/>
          <w:sz w:val="24"/>
          <w:u w:val="single"/>
        </w:rPr>
        <w:t>「波佐見町福祉医療費高額療養費等支給状況申告書」</w:t>
      </w:r>
      <w:r>
        <w:rPr>
          <w:rFonts w:ascii="HG丸ｺﾞｼｯｸM-PRO" w:eastAsia="HG丸ｺﾞｼｯｸM-PRO" w:hAnsi="HG丸ｺﾞｼｯｸM-PRO" w:hint="eastAsia"/>
          <w:sz w:val="24"/>
          <w:u w:val="single"/>
        </w:rPr>
        <w:t>の提出が必要です</w:t>
      </w:r>
      <w:r w:rsidR="001F303C">
        <w:rPr>
          <w:rFonts w:ascii="HG丸ｺﾞｼｯｸM-PRO" w:eastAsia="HG丸ｺﾞｼｯｸM-PRO" w:hAnsi="HG丸ｺﾞｼｯｸM-PRO" w:hint="eastAsia"/>
          <w:sz w:val="24"/>
          <w:u w:val="single"/>
        </w:rPr>
        <w:t>。また、加入している健康保険に付加給付制度がある場合も申告してください。</w:t>
      </w:r>
    </w:p>
    <w:p w:rsidR="004E6B97" w:rsidRPr="004E6B97" w:rsidRDefault="004E6B97" w:rsidP="00232F75">
      <w:pPr>
        <w:ind w:firstLineChars="100" w:firstLine="240"/>
        <w:rPr>
          <w:rFonts w:ascii="HG丸ｺﾞｼｯｸM-PRO" w:eastAsia="HG丸ｺﾞｼｯｸM-PRO" w:hAnsi="HG丸ｺﾞｼｯｸM-PRO" w:hint="eastAsia"/>
          <w:sz w:val="24"/>
        </w:rPr>
      </w:pPr>
      <w:r w:rsidRPr="004E6B97">
        <w:rPr>
          <w:rFonts w:ascii="HG丸ｺﾞｼｯｸM-PRO" w:eastAsia="HG丸ｺﾞｼｯｸM-PRO" w:hAnsi="HG丸ｺﾞｼｯｸM-PRO" w:hint="eastAsia"/>
          <w:sz w:val="24"/>
        </w:rPr>
        <w:t>学校の管理下でのけがは日本スポーツ振興センターの災害共済給付制度の対象となる可能性があるため学校や教育委員会に申請をお願いします。</w:t>
      </w:r>
    </w:p>
    <w:p w:rsidR="00D51A30" w:rsidRPr="00D035D9" w:rsidRDefault="007C6180" w:rsidP="001F303C">
      <w:pPr>
        <w:ind w:left="482" w:hangingChars="200" w:hanging="482"/>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71120</wp:posOffset>
                </wp:positionV>
                <wp:extent cx="5577840" cy="7086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5577840" cy="708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16671" id="正方形/長方形 1" o:spid="_x0000_s1026" style="position:absolute;left:0;text-align:left;margin-left:-3.45pt;margin-top:5.6pt;width:439.2pt;height:5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" filled="f" strokecolor="black [3213]" strokeweight="1pt"/>
            </w:pict>
          </mc:Fallback>
        </mc:AlternateContent>
      </w:r>
      <w:r w:rsidR="001F303C">
        <w:rPr>
          <w:rFonts w:ascii="HG丸ｺﾞｼｯｸM-PRO" w:eastAsia="HG丸ｺﾞｼｯｸM-PRO" w:hAnsi="HG丸ｺﾞｼｯｸM-PRO" w:hint="eastAsia"/>
          <w:b/>
          <w:sz w:val="24"/>
        </w:rPr>
        <w:t>※</w:t>
      </w:r>
      <w:r w:rsidR="00D51A30" w:rsidRPr="00D035D9">
        <w:rPr>
          <w:rFonts w:ascii="HG丸ｺﾞｼｯｸM-PRO" w:eastAsia="HG丸ｺﾞｼｯｸM-PRO" w:hAnsi="HG丸ｺﾞｼｯｸM-PRO" w:hint="eastAsia"/>
          <w:b/>
          <w:sz w:val="24"/>
        </w:rPr>
        <w:t>福祉</w:t>
      </w:r>
      <w:r w:rsidR="001F303C">
        <w:rPr>
          <w:rFonts w:ascii="HG丸ｺﾞｼｯｸM-PRO" w:eastAsia="HG丸ｺﾞｼｯｸM-PRO" w:hAnsi="HG丸ｺﾞｼｯｸM-PRO" w:hint="eastAsia"/>
          <w:b/>
          <w:sz w:val="24"/>
        </w:rPr>
        <w:t>医療費で</w:t>
      </w:r>
      <w:r>
        <w:rPr>
          <w:rFonts w:ascii="HG丸ｺﾞｼｯｸM-PRO" w:eastAsia="HG丸ｺﾞｼｯｸM-PRO" w:hAnsi="HG丸ｺﾞｼｯｸM-PRO" w:hint="eastAsia"/>
          <w:b/>
          <w:sz w:val="24"/>
        </w:rPr>
        <w:t>支給した</w:t>
      </w:r>
      <w:r w:rsidR="001F303C">
        <w:rPr>
          <w:rFonts w:ascii="HG丸ｺﾞｼｯｸM-PRO" w:eastAsia="HG丸ｺﾞｼｯｸM-PRO" w:hAnsi="HG丸ｺﾞｼｯｸM-PRO" w:hint="eastAsia"/>
          <w:b/>
          <w:sz w:val="24"/>
        </w:rPr>
        <w:t>医療費について、高額療養費の支給を受けてい</w:t>
      </w:r>
      <w:r w:rsidR="00D51A30" w:rsidRPr="00D035D9">
        <w:rPr>
          <w:rFonts w:ascii="HG丸ｺﾞｼｯｸM-PRO" w:eastAsia="HG丸ｺﾞｼｯｸM-PRO" w:hAnsi="HG丸ｺﾞｼｯｸM-PRO" w:hint="eastAsia"/>
          <w:b/>
          <w:sz w:val="24"/>
        </w:rPr>
        <w:t>る</w:t>
      </w:r>
      <w:r>
        <w:rPr>
          <w:rFonts w:ascii="HG丸ｺﾞｼｯｸM-PRO" w:eastAsia="HG丸ｺﾞｼｯｸM-PRO" w:hAnsi="HG丸ｺﾞｼｯｸM-PRO" w:hint="eastAsia"/>
          <w:b/>
          <w:sz w:val="24"/>
        </w:rPr>
        <w:t>ことが</w:t>
      </w:r>
      <w:r w:rsidR="00D51A30" w:rsidRPr="00D035D9">
        <w:rPr>
          <w:rFonts w:ascii="HG丸ｺﾞｼｯｸM-PRO" w:eastAsia="HG丸ｺﾞｼｯｸM-PRO" w:hAnsi="HG丸ｺﾞｼｯｸM-PRO" w:hint="eastAsia"/>
          <w:b/>
          <w:sz w:val="24"/>
        </w:rPr>
        <w:t>後から判明した場合、重複部分について</w:t>
      </w:r>
      <w:r w:rsidR="001F303C">
        <w:rPr>
          <w:rFonts w:ascii="HG丸ｺﾞｼｯｸM-PRO" w:eastAsia="HG丸ｺﾞｼｯｸM-PRO" w:hAnsi="HG丸ｺﾞｼｯｸM-PRO" w:hint="eastAsia"/>
          <w:b/>
          <w:sz w:val="24"/>
        </w:rPr>
        <w:t>町に</w:t>
      </w:r>
      <w:r w:rsidR="00D51A30" w:rsidRPr="00D035D9">
        <w:rPr>
          <w:rFonts w:ascii="HG丸ｺﾞｼｯｸM-PRO" w:eastAsia="HG丸ｺﾞｼｯｸM-PRO" w:hAnsi="HG丸ｺﾞｼｯｸM-PRO" w:hint="eastAsia"/>
          <w:b/>
          <w:sz w:val="24"/>
        </w:rPr>
        <w:t>返還していただきます。</w:t>
      </w:r>
    </w:p>
    <w:p w:rsidR="00C16EA2" w:rsidRPr="00D51A30" w:rsidRDefault="00C16EA2"/>
    <w:sectPr w:rsidR="00C16EA2" w:rsidRPr="00D51A30">
      <w:pgSz w:w="11906" w:h="16838" w:code="9"/>
      <w:pgMar w:top="284" w:right="1701" w:bottom="709" w:left="1701"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30"/>
    <w:rsid w:val="00167D2D"/>
    <w:rsid w:val="001B6D42"/>
    <w:rsid w:val="001E462D"/>
    <w:rsid w:val="001F303C"/>
    <w:rsid w:val="00232F75"/>
    <w:rsid w:val="003D391F"/>
    <w:rsid w:val="004E6B97"/>
    <w:rsid w:val="007C6180"/>
    <w:rsid w:val="00C16EA2"/>
    <w:rsid w:val="00CC506E"/>
    <w:rsid w:val="00D51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4892A"/>
  <w15:chartTrackingRefBased/>
  <w15:docId w15:val="{A6C36316-26F5-4ADB-8707-B9366B3D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A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F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2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波佐見町役場</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一ノ瀨 美月</dc:creator>
  <cp:keywords/>
  <dc:description/>
  <cp:lastModifiedBy>一ノ瀨 美月</cp:lastModifiedBy>
  <cp:revision>2</cp:revision>
  <cp:lastPrinted>2023-04-07T02:07:00Z</cp:lastPrinted>
  <dcterms:created xsi:type="dcterms:W3CDTF">2023-04-07T01:14:00Z</dcterms:created>
  <dcterms:modified xsi:type="dcterms:W3CDTF">2023-04-07T02:52:00Z</dcterms:modified>
</cp:coreProperties>
</file>